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921" w:rsidRPr="009970A9" w:rsidRDefault="00B56921" w:rsidP="00B56921">
      <w:pPr>
        <w:pStyle w:val="2"/>
        <w:spacing w:before="0" w:line="240" w:lineRule="auto"/>
        <w:jc w:val="center"/>
        <w:rPr>
          <w:rFonts w:ascii="Times New Roman" w:hAnsi="Times New Roman" w:cs="Times New Roman"/>
          <w:b/>
          <w:sz w:val="28"/>
          <w:szCs w:val="28"/>
        </w:rPr>
      </w:pPr>
      <w:r w:rsidRPr="009970A9">
        <w:rPr>
          <w:rFonts w:ascii="Times New Roman" w:hAnsi="Times New Roman" w:cs="Times New Roman"/>
          <w:b/>
          <w:sz w:val="28"/>
          <w:szCs w:val="28"/>
        </w:rPr>
        <w:t xml:space="preserve">MODULE 1 </w:t>
      </w:r>
    </w:p>
    <w:p w:rsidR="00B56921" w:rsidRPr="009970A9" w:rsidRDefault="00B56921" w:rsidP="00B56921">
      <w:pPr>
        <w:pStyle w:val="2"/>
        <w:spacing w:before="0" w:line="240" w:lineRule="auto"/>
        <w:jc w:val="center"/>
        <w:rPr>
          <w:rFonts w:ascii="Times New Roman" w:hAnsi="Times New Roman" w:cs="Times New Roman"/>
          <w:b/>
          <w:sz w:val="28"/>
          <w:szCs w:val="28"/>
        </w:rPr>
      </w:pPr>
      <w:r w:rsidRPr="009970A9">
        <w:rPr>
          <w:rFonts w:ascii="Times New Roman" w:hAnsi="Times New Roman" w:cs="Times New Roman"/>
          <w:b/>
          <w:sz w:val="28"/>
          <w:szCs w:val="28"/>
        </w:rPr>
        <w:t>GLOSSARY</w:t>
      </w:r>
      <w:r>
        <w:rPr>
          <w:rFonts w:ascii="Times New Roman" w:hAnsi="Times New Roman" w:cs="Times New Roman"/>
          <w:b/>
          <w:sz w:val="28"/>
          <w:szCs w:val="28"/>
        </w:rPr>
        <w:t>OF TERMS</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Abuse:</w:t>
      </w:r>
      <w:r w:rsidRPr="009970A9">
        <w:rPr>
          <w:rFonts w:ascii="Times New Roman" w:hAnsi="Times New Roman" w:cs="Times New Roman"/>
          <w:sz w:val="24"/>
          <w:szCs w:val="24"/>
        </w:rPr>
        <w:t xml:space="preserve"> To treat someone with cruelty or violence, especially regularly or repeatedly.</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Aggressive communication:</w:t>
      </w:r>
      <w:r w:rsidRPr="009970A9">
        <w:rPr>
          <w:rFonts w:ascii="Times New Roman" w:hAnsi="Times New Roman" w:cs="Times New Roman"/>
          <w:sz w:val="24"/>
          <w:szCs w:val="24"/>
        </w:rPr>
        <w:t xml:space="preserve"> Is the method of expressing needs and desires that does not take into account the welfare of others. </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Assertive communication:</w:t>
      </w:r>
      <w:r w:rsidRPr="009970A9">
        <w:rPr>
          <w:rFonts w:ascii="Times New Roman" w:hAnsi="Times New Roman" w:cs="Times New Roman"/>
          <w:sz w:val="24"/>
          <w:szCs w:val="24"/>
        </w:rPr>
        <w:t xml:space="preserve"> Being able to stand up for your own or other people’s rights in a calm and positive way without being either aggressive or passively accepting what you don’t agree with. </w:t>
      </w:r>
    </w:p>
    <w:p w:rsidR="00B56921" w:rsidRPr="009970A9" w:rsidRDefault="00B56921" w:rsidP="00B56921">
      <w:pPr>
        <w:jc w:val="both"/>
        <w:rPr>
          <w:rFonts w:ascii="Times New Roman" w:hAnsi="Times New Roman" w:cs="Times New Roman"/>
          <w:sz w:val="24"/>
          <w:szCs w:val="24"/>
        </w:rPr>
      </w:pPr>
      <w:r w:rsidRPr="009970A9">
        <w:rPr>
          <w:rFonts w:ascii="Times New Roman" w:hAnsi="Times New Roman" w:cs="Times New Roman"/>
          <w:b/>
          <w:color w:val="000000"/>
          <w:sz w:val="24"/>
          <w:szCs w:val="24"/>
        </w:rPr>
        <w:t>Burden of care</w:t>
      </w:r>
      <w:r>
        <w:rPr>
          <w:rFonts w:ascii="Times New Roman" w:hAnsi="Times New Roman" w:cs="Times New Roman"/>
          <w:b/>
          <w:color w:val="000000"/>
          <w:sz w:val="24"/>
          <w:szCs w:val="24"/>
        </w:rPr>
        <w:t>:</w:t>
      </w:r>
      <w:r w:rsidRPr="009970A9">
        <w:rPr>
          <w:rFonts w:ascii="Times New Roman" w:hAnsi="Times New Roman" w:cs="Times New Roman"/>
          <w:color w:val="000000"/>
          <w:sz w:val="24"/>
          <w:szCs w:val="24"/>
        </w:rPr>
        <w:t xml:space="preserve"> is a concept that describes the physical, emotional, social, and financial problems that can be experienced by family caregivers.</w:t>
      </w:r>
    </w:p>
    <w:p w:rsidR="00B56921" w:rsidRPr="009970A9" w:rsidRDefault="00B56921" w:rsidP="00B56921">
      <w:pPr>
        <w:spacing w:before="100" w:beforeAutospacing="1"/>
        <w:jc w:val="both"/>
        <w:rPr>
          <w:rFonts w:ascii="Times New Roman" w:hAnsi="Times New Roman" w:cs="Times New Roman"/>
          <w:sz w:val="24"/>
          <w:szCs w:val="24"/>
        </w:rPr>
      </w:pPr>
      <w:proofErr w:type="spellStart"/>
      <w:r w:rsidRPr="009970A9">
        <w:rPr>
          <w:rFonts w:ascii="Times New Roman" w:hAnsi="Times New Roman" w:cs="Times New Roman"/>
          <w:b/>
          <w:sz w:val="24"/>
          <w:szCs w:val="24"/>
        </w:rPr>
        <w:t>Carer</w:t>
      </w:r>
      <w:proofErr w:type="spellEnd"/>
      <w:r w:rsidRPr="009970A9">
        <w:rPr>
          <w:rFonts w:ascii="Times New Roman" w:hAnsi="Times New Roman" w:cs="Times New Roman"/>
          <w:b/>
          <w:sz w:val="24"/>
          <w:szCs w:val="24"/>
        </w:rPr>
        <w:t>:</w:t>
      </w:r>
      <w:r w:rsidRPr="009970A9">
        <w:rPr>
          <w:rFonts w:ascii="Times New Roman" w:hAnsi="Times New Roman" w:cs="Times New Roman"/>
          <w:sz w:val="24"/>
          <w:szCs w:val="24"/>
        </w:rPr>
        <w:t xml:space="preserve"> A person that is in charge of someone’s physical health and mental state. This person is usually responsible for a person’s everyday needs like nutrition, showering, medical care etc. </w:t>
      </w:r>
    </w:p>
    <w:p w:rsidR="00B56921" w:rsidRPr="009970A9" w:rsidRDefault="00B56921" w:rsidP="00B56921">
      <w:pPr>
        <w:jc w:val="both"/>
        <w:rPr>
          <w:rFonts w:ascii="Times New Roman" w:hAnsi="Times New Roman" w:cs="Times New Roman"/>
          <w:color w:val="222222"/>
          <w:sz w:val="24"/>
          <w:szCs w:val="24"/>
        </w:rPr>
      </w:pPr>
      <w:r w:rsidRPr="009970A9">
        <w:rPr>
          <w:rFonts w:ascii="Times New Roman" w:hAnsi="Times New Roman" w:cs="Times New Roman"/>
          <w:b/>
          <w:color w:val="222222"/>
          <w:sz w:val="24"/>
          <w:szCs w:val="24"/>
        </w:rPr>
        <w:t xml:space="preserve">Family </w:t>
      </w:r>
      <w:proofErr w:type="spellStart"/>
      <w:r w:rsidRPr="009970A9">
        <w:rPr>
          <w:rFonts w:ascii="Times New Roman" w:hAnsi="Times New Roman" w:cs="Times New Roman"/>
          <w:b/>
          <w:color w:val="222222"/>
          <w:sz w:val="24"/>
          <w:szCs w:val="24"/>
        </w:rPr>
        <w:t>carer</w:t>
      </w:r>
      <w:proofErr w:type="spellEnd"/>
      <w:r>
        <w:rPr>
          <w:rFonts w:ascii="Times New Roman" w:hAnsi="Times New Roman" w:cs="Times New Roman"/>
          <w:color w:val="222222"/>
          <w:sz w:val="24"/>
          <w:szCs w:val="24"/>
        </w:rPr>
        <w:t xml:space="preserve">: </w:t>
      </w:r>
      <w:r w:rsidRPr="009970A9">
        <w:rPr>
          <w:rFonts w:ascii="Times New Roman" w:hAnsi="Times New Roman" w:cs="Times New Roman"/>
          <w:color w:val="222222"/>
          <w:sz w:val="24"/>
          <w:szCs w:val="24"/>
        </w:rPr>
        <w:t>is a member of the family that takes after and supports another family member</w:t>
      </w:r>
    </w:p>
    <w:p w:rsidR="00B56921" w:rsidRPr="009970A9" w:rsidRDefault="00B56921" w:rsidP="00B56921">
      <w:pPr>
        <w:jc w:val="both"/>
        <w:rPr>
          <w:rFonts w:ascii="Times New Roman" w:hAnsi="Times New Roman" w:cs="Times New Roman"/>
          <w:color w:val="222222"/>
          <w:sz w:val="24"/>
          <w:szCs w:val="24"/>
        </w:rPr>
      </w:pPr>
      <w:r w:rsidRPr="009970A9">
        <w:rPr>
          <w:rFonts w:ascii="Times New Roman" w:hAnsi="Times New Roman" w:cs="Times New Roman"/>
          <w:b/>
          <w:color w:val="222222"/>
          <w:sz w:val="24"/>
          <w:szCs w:val="24"/>
        </w:rPr>
        <w:t xml:space="preserve">Formal </w:t>
      </w:r>
      <w:proofErr w:type="spellStart"/>
      <w:r w:rsidRPr="009970A9">
        <w:rPr>
          <w:rFonts w:ascii="Times New Roman" w:hAnsi="Times New Roman" w:cs="Times New Roman"/>
          <w:b/>
          <w:color w:val="222222"/>
          <w:sz w:val="24"/>
          <w:szCs w:val="24"/>
        </w:rPr>
        <w:t>carer</w:t>
      </w:r>
      <w:proofErr w:type="spellEnd"/>
      <w:r w:rsidR="00FC7D5A">
        <w:rPr>
          <w:rFonts w:ascii="Times New Roman" w:hAnsi="Times New Roman" w:cs="Times New Roman"/>
          <w:b/>
          <w:color w:val="222222"/>
          <w:sz w:val="24"/>
          <w:szCs w:val="24"/>
        </w:rPr>
        <w:t xml:space="preserve"> </w:t>
      </w:r>
      <w:r w:rsidRPr="009970A9">
        <w:rPr>
          <w:rFonts w:ascii="Times New Roman" w:hAnsi="Times New Roman" w:cs="Times New Roman"/>
          <w:color w:val="222222"/>
          <w:sz w:val="24"/>
          <w:szCs w:val="24"/>
        </w:rPr>
        <w:t xml:space="preserve">or </w:t>
      </w:r>
      <w:r w:rsidRPr="009970A9">
        <w:rPr>
          <w:rFonts w:ascii="Times New Roman" w:hAnsi="Times New Roman" w:cs="Times New Roman"/>
          <w:b/>
          <w:color w:val="222222"/>
          <w:sz w:val="24"/>
          <w:szCs w:val="24"/>
        </w:rPr>
        <w:t xml:space="preserve">Professional </w:t>
      </w:r>
      <w:proofErr w:type="spellStart"/>
      <w:r w:rsidRPr="009970A9">
        <w:rPr>
          <w:rFonts w:ascii="Times New Roman" w:hAnsi="Times New Roman" w:cs="Times New Roman"/>
          <w:b/>
          <w:color w:val="222222"/>
          <w:sz w:val="24"/>
          <w:szCs w:val="24"/>
        </w:rPr>
        <w:t>carer</w:t>
      </w:r>
      <w:proofErr w:type="spellEnd"/>
      <w:r>
        <w:rPr>
          <w:rFonts w:ascii="Times New Roman" w:hAnsi="Times New Roman" w:cs="Times New Roman"/>
          <w:b/>
          <w:color w:val="222222"/>
          <w:sz w:val="24"/>
          <w:szCs w:val="24"/>
        </w:rPr>
        <w:t xml:space="preserve">: </w:t>
      </w:r>
      <w:r w:rsidRPr="009970A9">
        <w:rPr>
          <w:rFonts w:ascii="Times New Roman" w:hAnsi="Times New Roman" w:cs="Times New Roman"/>
          <w:color w:val="222222"/>
          <w:sz w:val="24"/>
          <w:szCs w:val="24"/>
        </w:rPr>
        <w:t>is a term that refers to people that typically are paid to provide care.</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Health literacy:</w:t>
      </w:r>
      <w:r w:rsidRPr="009970A9">
        <w:rPr>
          <w:rFonts w:ascii="Times New Roman" w:hAnsi="Times New Roman" w:cs="Times New Roman"/>
          <w:sz w:val="24"/>
          <w:szCs w:val="24"/>
        </w:rPr>
        <w:t xml:space="preserve"> Health literacy is the degree to which individuals have the capacity to obtain, process, and understand basic health information and services needed to make appropriate health decisions.</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HLS-EU:</w:t>
      </w:r>
      <w:r w:rsidRPr="009970A9">
        <w:rPr>
          <w:rFonts w:ascii="Times New Roman" w:hAnsi="Times New Roman" w:cs="Times New Roman"/>
          <w:sz w:val="24"/>
          <w:szCs w:val="24"/>
        </w:rPr>
        <w:t xml:space="preserve"> The HLS-EU project is the first study to provide population data on health literacy at the EU level and to enable a comparison of health literacy levels between selected member states</w:t>
      </w:r>
    </w:p>
    <w:p w:rsidR="00B56921" w:rsidRPr="009970A9" w:rsidRDefault="00B56921" w:rsidP="00B56921">
      <w:pPr>
        <w:jc w:val="both"/>
        <w:rPr>
          <w:rFonts w:ascii="Times New Roman" w:hAnsi="Times New Roman" w:cs="Times New Roman"/>
          <w:b/>
          <w:color w:val="222222"/>
          <w:sz w:val="24"/>
          <w:szCs w:val="24"/>
        </w:rPr>
      </w:pPr>
      <w:r w:rsidRPr="009970A9">
        <w:rPr>
          <w:rFonts w:ascii="Times New Roman" w:hAnsi="Times New Roman" w:cs="Times New Roman"/>
          <w:b/>
          <w:color w:val="222222"/>
          <w:sz w:val="24"/>
          <w:szCs w:val="24"/>
        </w:rPr>
        <w:t xml:space="preserve">Informal </w:t>
      </w:r>
      <w:proofErr w:type="spellStart"/>
      <w:r w:rsidRPr="009970A9">
        <w:rPr>
          <w:rFonts w:ascii="Times New Roman" w:hAnsi="Times New Roman" w:cs="Times New Roman"/>
          <w:b/>
          <w:color w:val="222222"/>
          <w:sz w:val="24"/>
          <w:szCs w:val="24"/>
        </w:rPr>
        <w:t>carers</w:t>
      </w:r>
      <w:proofErr w:type="spellEnd"/>
      <w:r>
        <w:rPr>
          <w:rFonts w:ascii="Times New Roman" w:hAnsi="Times New Roman" w:cs="Times New Roman"/>
          <w:b/>
          <w:color w:val="222222"/>
          <w:sz w:val="24"/>
          <w:szCs w:val="24"/>
        </w:rPr>
        <w:t xml:space="preserve">: </w:t>
      </w:r>
      <w:r w:rsidRPr="009970A9">
        <w:rPr>
          <w:rFonts w:ascii="Times New Roman" w:hAnsi="Times New Roman" w:cs="Times New Roman"/>
          <w:color w:val="222222"/>
          <w:sz w:val="24"/>
          <w:szCs w:val="24"/>
        </w:rPr>
        <w:t>are the people</w:t>
      </w:r>
      <w:r w:rsidR="00FC7D5A">
        <w:rPr>
          <w:rFonts w:ascii="Times New Roman" w:hAnsi="Times New Roman" w:cs="Times New Roman"/>
          <w:color w:val="222222"/>
          <w:sz w:val="24"/>
          <w:szCs w:val="24"/>
        </w:rPr>
        <w:t xml:space="preserve"> </w:t>
      </w:r>
      <w:r w:rsidRPr="009970A9">
        <w:rPr>
          <w:rFonts w:ascii="Times New Roman" w:hAnsi="Times New Roman" w:cs="Times New Roman"/>
          <w:color w:val="222222"/>
          <w:sz w:val="24"/>
          <w:szCs w:val="24"/>
        </w:rPr>
        <w:t xml:space="preserve">who give care to family or friends usually without payment. A family </w:t>
      </w:r>
      <w:proofErr w:type="spellStart"/>
      <w:r w:rsidRPr="009970A9">
        <w:rPr>
          <w:rFonts w:ascii="Times New Roman" w:hAnsi="Times New Roman" w:cs="Times New Roman"/>
          <w:color w:val="222222"/>
          <w:sz w:val="24"/>
          <w:szCs w:val="24"/>
        </w:rPr>
        <w:t>carer</w:t>
      </w:r>
      <w:proofErr w:type="spellEnd"/>
      <w:r w:rsidRPr="009970A9">
        <w:rPr>
          <w:rFonts w:ascii="Times New Roman" w:hAnsi="Times New Roman" w:cs="Times New Roman"/>
          <w:color w:val="222222"/>
          <w:sz w:val="24"/>
          <w:szCs w:val="24"/>
        </w:rPr>
        <w:t xml:space="preserve"> is an informal </w:t>
      </w:r>
      <w:proofErr w:type="spellStart"/>
      <w:r w:rsidRPr="009970A9">
        <w:rPr>
          <w:rFonts w:ascii="Times New Roman" w:hAnsi="Times New Roman" w:cs="Times New Roman"/>
          <w:color w:val="222222"/>
          <w:sz w:val="24"/>
          <w:szCs w:val="24"/>
        </w:rPr>
        <w:t>carer</w:t>
      </w:r>
      <w:proofErr w:type="spellEnd"/>
      <w:r w:rsidRPr="009970A9">
        <w:rPr>
          <w:rFonts w:ascii="Times New Roman" w:hAnsi="Times New Roman" w:cs="Times New Roman"/>
          <w:color w:val="222222"/>
          <w:sz w:val="24"/>
          <w:szCs w:val="24"/>
        </w:rPr>
        <w:t>.</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Intimidating:</w:t>
      </w:r>
      <w:r w:rsidRPr="009970A9">
        <w:rPr>
          <w:rFonts w:ascii="Times New Roman" w:hAnsi="Times New Roman" w:cs="Times New Roman"/>
          <w:sz w:val="24"/>
          <w:szCs w:val="24"/>
        </w:rPr>
        <w:t xml:space="preserve"> Frighten or threaten someone in order to make them do what one wants them to do. </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Low frustration tolerance:</w:t>
      </w:r>
      <w:r w:rsidRPr="009970A9">
        <w:rPr>
          <w:rFonts w:ascii="Times New Roman" w:hAnsi="Times New Roman" w:cs="Times New Roman"/>
          <w:sz w:val="24"/>
          <w:szCs w:val="24"/>
        </w:rPr>
        <w:t xml:space="preserve"> Is a concept utilized to describe the inability to tolerate unpleasant feelings or stressful situations. It stems from the feeling that reality should be as wished and that any frustration should be resolved quickly and easily. </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Mutter:</w:t>
      </w:r>
      <w:r w:rsidRPr="009970A9">
        <w:rPr>
          <w:rFonts w:ascii="Times New Roman" w:hAnsi="Times New Roman" w:cs="Times New Roman"/>
          <w:sz w:val="24"/>
          <w:szCs w:val="24"/>
        </w:rPr>
        <w:t xml:space="preserve"> To utter words indistinctly or in a low tone, often as if talking to </w:t>
      </w:r>
      <w:proofErr w:type="gramStart"/>
      <w:r w:rsidRPr="009970A9">
        <w:rPr>
          <w:rFonts w:ascii="Times New Roman" w:hAnsi="Times New Roman" w:cs="Times New Roman"/>
          <w:sz w:val="24"/>
          <w:szCs w:val="24"/>
        </w:rPr>
        <w:t>oneself</w:t>
      </w:r>
      <w:proofErr w:type="gramEnd"/>
      <w:r>
        <w:rPr>
          <w:rFonts w:ascii="Times New Roman" w:hAnsi="Times New Roman" w:cs="Times New Roman"/>
          <w:sz w:val="24"/>
          <w:szCs w:val="24"/>
        </w:rPr>
        <w:t>.</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lastRenderedPageBreak/>
        <w:t>Non- verbal communication:</w:t>
      </w:r>
      <w:r w:rsidRPr="009970A9">
        <w:rPr>
          <w:rFonts w:ascii="Times New Roman" w:hAnsi="Times New Roman" w:cs="Times New Roman"/>
          <w:sz w:val="24"/>
          <w:szCs w:val="24"/>
        </w:rPr>
        <w:t xml:space="preserve"> Is the nonlinguistic transmission of information through visual, auditory, tactile and kinesthetic channels. </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Patronizing:</w:t>
      </w:r>
      <w:r w:rsidRPr="009970A9">
        <w:rPr>
          <w:rFonts w:ascii="Times New Roman" w:hAnsi="Times New Roman" w:cs="Times New Roman"/>
          <w:sz w:val="24"/>
          <w:szCs w:val="24"/>
        </w:rPr>
        <w:t xml:space="preserve"> To treat someone in a way that shows prejudice with regards to the person’s behavior, emotions or ethnical background. </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Posture:</w:t>
      </w:r>
      <w:r w:rsidRPr="009970A9">
        <w:rPr>
          <w:rFonts w:ascii="Times New Roman" w:hAnsi="Times New Roman" w:cs="Times New Roman"/>
          <w:sz w:val="24"/>
          <w:szCs w:val="24"/>
        </w:rPr>
        <w:t xml:space="preserve"> 1. the position in which someone holds their body when standing or </w:t>
      </w:r>
      <w:r>
        <w:rPr>
          <w:rFonts w:ascii="Times New Roman" w:hAnsi="Times New Roman" w:cs="Times New Roman"/>
          <w:sz w:val="24"/>
          <w:szCs w:val="24"/>
        </w:rPr>
        <w:t xml:space="preserve">sitting / 2. </w:t>
      </w:r>
      <w:proofErr w:type="gramStart"/>
      <w:r>
        <w:rPr>
          <w:rFonts w:ascii="Times New Roman" w:hAnsi="Times New Roman" w:cs="Times New Roman"/>
          <w:sz w:val="24"/>
          <w:szCs w:val="24"/>
        </w:rPr>
        <w:t>a</w:t>
      </w:r>
      <w:proofErr w:type="gramEnd"/>
      <w:r w:rsidRPr="009970A9">
        <w:rPr>
          <w:rFonts w:ascii="Times New Roman" w:hAnsi="Times New Roman" w:cs="Times New Roman"/>
          <w:sz w:val="24"/>
          <w:szCs w:val="24"/>
        </w:rPr>
        <w:t xml:space="preserve"> particular approach or attitude.</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Proximity:</w:t>
      </w:r>
      <w:r w:rsidRPr="009970A9">
        <w:rPr>
          <w:rFonts w:ascii="Times New Roman" w:hAnsi="Times New Roman" w:cs="Times New Roman"/>
          <w:sz w:val="24"/>
          <w:szCs w:val="24"/>
        </w:rPr>
        <w:t xml:space="preserve"> Refers to closeness, physical and metaphorical. </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Role-play:</w:t>
      </w:r>
      <w:r w:rsidRPr="009970A9">
        <w:rPr>
          <w:rFonts w:ascii="Times New Roman" w:hAnsi="Times New Roman" w:cs="Times New Roman"/>
          <w:sz w:val="24"/>
          <w:szCs w:val="24"/>
        </w:rPr>
        <w:t xml:space="preserve"> A learning activity where two individuals pretend they are someone else for the sake of applying something new they have learned. It is considered an important practicing tool. </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Sarcasm:</w:t>
      </w:r>
      <w:r w:rsidRPr="009970A9">
        <w:rPr>
          <w:rFonts w:ascii="Times New Roman" w:hAnsi="Times New Roman" w:cs="Times New Roman"/>
          <w:sz w:val="24"/>
          <w:szCs w:val="24"/>
        </w:rPr>
        <w:t xml:space="preserve"> The use of irony to mock or convey contempt.</w:t>
      </w:r>
    </w:p>
    <w:p w:rsidR="00B56921" w:rsidRPr="009970A9" w:rsidRDefault="00B56921" w:rsidP="00B56921">
      <w:pPr>
        <w:spacing w:before="100" w:beforeAutospacing="1"/>
        <w:jc w:val="both"/>
        <w:rPr>
          <w:rFonts w:ascii="Times New Roman" w:hAnsi="Times New Roman" w:cs="Times New Roman"/>
          <w:sz w:val="24"/>
          <w:szCs w:val="24"/>
        </w:rPr>
      </w:pPr>
      <w:r w:rsidRPr="009970A9">
        <w:rPr>
          <w:rFonts w:ascii="Times New Roman" w:hAnsi="Times New Roman" w:cs="Times New Roman"/>
          <w:b/>
          <w:sz w:val="24"/>
          <w:szCs w:val="24"/>
        </w:rPr>
        <w:t>Passive-aggressive communication:</w:t>
      </w:r>
      <w:r w:rsidRPr="00B56921">
        <w:rPr>
          <w:rFonts w:ascii="Times New Roman" w:hAnsi="Times New Roman" w:cs="Times New Roman"/>
          <w:b/>
          <w:sz w:val="24"/>
          <w:szCs w:val="24"/>
        </w:rPr>
        <w:t xml:space="preserve"> </w:t>
      </w:r>
      <w:r w:rsidRPr="009970A9">
        <w:rPr>
          <w:rFonts w:ascii="Times New Roman" w:hAnsi="Times New Roman" w:cs="Times New Roman"/>
          <w:sz w:val="24"/>
          <w:szCs w:val="24"/>
        </w:rPr>
        <w:t xml:space="preserve">Is the concept of non direct expression of anger through behaviors like procrastination, expression of sullenness or withdrawal. </w:t>
      </w:r>
    </w:p>
    <w:p w:rsidR="005237B1" w:rsidRDefault="005237B1"/>
    <w:sectPr w:rsidR="005237B1" w:rsidSect="005237B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proofState w:spelling="clean" w:grammar="clean"/>
  <w:defaultTabStop w:val="720"/>
  <w:characterSpacingControl w:val="doNotCompress"/>
  <w:compat/>
  <w:rsids>
    <w:rsidRoot w:val="00B56921"/>
    <w:rsid w:val="005237B1"/>
    <w:rsid w:val="00885A9A"/>
    <w:rsid w:val="00B56921"/>
    <w:rsid w:val="00FC7D5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921"/>
    <w:pPr>
      <w:spacing w:before="200"/>
    </w:pPr>
    <w:rPr>
      <w:rFonts w:eastAsiaTheme="minorEastAsia"/>
      <w:sz w:val="20"/>
      <w:szCs w:val="20"/>
      <w:lang w:val="en-US"/>
    </w:rPr>
  </w:style>
  <w:style w:type="paragraph" w:styleId="2">
    <w:name w:val="heading 2"/>
    <w:basedOn w:val="a"/>
    <w:next w:val="a"/>
    <w:link w:val="2Char"/>
    <w:uiPriority w:val="9"/>
    <w:unhideWhenUsed/>
    <w:qFormat/>
    <w:rsid w:val="00B5692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B56921"/>
    <w:rPr>
      <w:rFonts w:eastAsiaTheme="minorEastAsia"/>
      <w:caps/>
      <w:spacing w:val="15"/>
      <w:shd w:val="clear" w:color="auto" w:fill="DBE5F1" w:themeFill="accent1" w:themeFillTint="33"/>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437</Words>
  <Characters>2364</Characters>
  <Application>Microsoft Office Word</Application>
  <DocSecurity>0</DocSecurity>
  <Lines>19</Lines>
  <Paragraphs>5</Paragraphs>
  <ScaleCrop>false</ScaleCrop>
  <Company>HP</Company>
  <LinksUpToDate>false</LinksUpToDate>
  <CharactersWithSpaces>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2019-12-08T10:44:00Z</dcterms:created>
  <dcterms:modified xsi:type="dcterms:W3CDTF">2019-12-08T10:44:00Z</dcterms:modified>
</cp:coreProperties>
</file>